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E9" w:rsidRDefault="001A2DE9" w:rsidP="001A2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регистрации не является документом, необходимым для предоставления услуги (исключена из Административного регламента), и не может подтверждать регистрацию ребенка. </w:t>
      </w:r>
    </w:p>
    <w:p w:rsidR="001A2DE9" w:rsidRDefault="001A2DE9" w:rsidP="001A2D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Постановлением Администрации г. Екатеринбурга от 30.12.2021 № 2980 </w:t>
      </w:r>
      <w:r>
        <w:rPr>
          <w:rFonts w:ascii="Times New Roman" w:hAnsi="Times New Roman"/>
          <w:b/>
          <w:bCs/>
          <w:sz w:val="28"/>
          <w:szCs w:val="28"/>
        </w:rPr>
        <w:t>муниципальная услуга по выдаче справок исключена из перечня муниципальных услуг</w:t>
      </w:r>
      <w:r>
        <w:rPr>
          <w:rFonts w:ascii="Times New Roman" w:hAnsi="Times New Roman"/>
          <w:sz w:val="28"/>
          <w:szCs w:val="28"/>
        </w:rPr>
        <w:t xml:space="preserve">, также </w:t>
      </w:r>
      <w:r>
        <w:rPr>
          <w:rFonts w:ascii="Times New Roman" w:hAnsi="Times New Roman"/>
          <w:b/>
          <w:bCs/>
          <w:sz w:val="28"/>
          <w:szCs w:val="28"/>
        </w:rPr>
        <w:t>признано 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Постановление Главы Администрации г. Екатеринбурга от 27.01.1994 № 40</w:t>
      </w:r>
      <w:r>
        <w:rPr>
          <w:rFonts w:ascii="Times New Roman" w:hAnsi="Times New Roman"/>
          <w:sz w:val="28"/>
          <w:szCs w:val="28"/>
        </w:rPr>
        <w:t xml:space="preserve"> «О требованиях, предъявляемых к выдаче справок с места жительства» (т.е. справки формы 40 больше не выдаются).</w:t>
      </w:r>
    </w:p>
    <w:p w:rsidR="001A2DE9" w:rsidRDefault="001A2DE9" w:rsidP="001A2DE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подтверждающими регистрацию ребенка, являются:</w:t>
      </w:r>
    </w:p>
    <w:p w:rsidR="001A2DE9" w:rsidRDefault="001A2DE9" w:rsidP="001A2D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регистрации по месту жительства по форме № 8;</w:t>
      </w:r>
    </w:p>
    <w:p w:rsidR="001A2DE9" w:rsidRDefault="001A2DE9" w:rsidP="001A2D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регистрации по месту пребывания по форме № 3;</w:t>
      </w:r>
    </w:p>
    <w:p w:rsidR="001A2DE9" w:rsidRDefault="001A2DE9" w:rsidP="001A2D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на жительство, разрешение на временное проживание либо документ, удостоверяющий личность иностранного гражданина с отметкой о регистрации по месту жительства (для лиц, являющихся иностранными гражданами или лицами без гражданства);</w:t>
      </w:r>
    </w:p>
    <w:p w:rsidR="001A2DE9" w:rsidRDefault="001A2DE9" w:rsidP="001A2D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отрывная часть уведомления о прибытии иностранного гражданина или лица без гражданства в место пребывания с отметкой о постановке на учет (для лиц, являющихся иностранными гражданами или лицами без гражданства).</w:t>
      </w:r>
    </w:p>
    <w:p w:rsidR="001A2DE9" w:rsidRDefault="001A2DE9" w:rsidP="001A2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не представлен документ, подтверждающий регистрацию на закрепленной территории, сведения о регистрации необходимо получать в электронном виде:</w:t>
      </w:r>
    </w:p>
    <w:p w:rsidR="001A2DE9" w:rsidRDefault="001A2DE9" w:rsidP="001A2D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сформированном в АИС «Образование» заявлении нажать кнопку «Отправить межведомственный запрос»;</w:t>
      </w:r>
    </w:p>
    <w:p w:rsidR="001A2DE9" w:rsidRDefault="001A2DE9" w:rsidP="001A2D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«Запрос в паспортный стол»;</w:t>
      </w:r>
    </w:p>
    <w:p w:rsidR="001A2DE9" w:rsidRDefault="001A2DE9" w:rsidP="001A2D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нажать «Результаты запросов».</w:t>
      </w:r>
    </w:p>
    <w:p w:rsidR="001A2DE9" w:rsidRDefault="001A2DE9" w:rsidP="001A2D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необходимо рассматривать на основании данных в электронном виде, запрещено с граждан требовать представления документов, подтверждающих регистрацию ребенка.</w:t>
      </w:r>
    </w:p>
    <w:p w:rsidR="001A2DE9" w:rsidRDefault="001A2DE9" w:rsidP="001A2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Отменено требование общего места жительства братьев и (или) сестер для реализации преимущественного права на зачисление! Для подтверждения наличия преимущественного права сведения о регистрации детей не требуются (в том числе для зачисления ребенка по закрепленной территории). То есть, ребенок может быть прописан в другом районе, но имеет права на зачисление в школу, если в ней учится его брат или сестра.</w:t>
      </w:r>
    </w:p>
    <w:p w:rsidR="001A2DE9" w:rsidRDefault="001A2DE9" w:rsidP="001A2DE9"/>
    <w:p w:rsidR="001A2DE9" w:rsidRDefault="001A2DE9" w:rsidP="001A2DE9"/>
    <w:p w:rsidR="001A2DE9" w:rsidRDefault="001A2DE9" w:rsidP="001A2DE9">
      <w:pPr>
        <w:rPr>
          <w:color w:val="1F497D"/>
        </w:rPr>
      </w:pPr>
    </w:p>
    <w:p w:rsidR="00B40E99" w:rsidRDefault="00B40E99">
      <w:bookmarkStart w:id="0" w:name="_GoBack"/>
      <w:bookmarkEnd w:id="0"/>
    </w:p>
    <w:sectPr w:rsidR="00B4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E7BD2"/>
    <w:multiLevelType w:val="hybridMultilevel"/>
    <w:tmpl w:val="0060CFD0"/>
    <w:lvl w:ilvl="0" w:tplc="BD225C2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1E60E7"/>
    <w:multiLevelType w:val="hybridMultilevel"/>
    <w:tmpl w:val="BEB22542"/>
    <w:lvl w:ilvl="0" w:tplc="742416AA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8B4C34"/>
    <w:multiLevelType w:val="hybridMultilevel"/>
    <w:tmpl w:val="58BE0580"/>
    <w:lvl w:ilvl="0" w:tplc="CBDE782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E9"/>
    <w:rsid w:val="001A2DE9"/>
    <w:rsid w:val="00B4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0B42F-2B6D-4939-B8A6-1550DED4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E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E9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Тараканова Светлана Петровна</dc:creator>
  <cp:keywords/>
  <dc:description/>
  <cp:lastModifiedBy>Тараканова Светлана Петровна</cp:lastModifiedBy>
  <cp:revision>1</cp:revision>
  <dcterms:created xsi:type="dcterms:W3CDTF">2022-03-25T05:49:00Z</dcterms:created>
  <dcterms:modified xsi:type="dcterms:W3CDTF">2022-03-25T05:50:00Z</dcterms:modified>
</cp:coreProperties>
</file>