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E6" w:rsidRPr="00390DB4" w:rsidRDefault="003B05E6" w:rsidP="003B05E6"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90DB4">
        <w:rPr>
          <w:rFonts w:ascii="Times New Roman" w:hAnsi="Times New Roman" w:cs="Times New Roman"/>
          <w:b/>
          <w:sz w:val="28"/>
          <w:szCs w:val="28"/>
        </w:rPr>
        <w:t>Федеральный закон от 08.01.1998 N 3-ФЗ</w:t>
      </w:r>
    </w:p>
    <w:p w:rsidR="003B05E6" w:rsidRPr="00390DB4" w:rsidRDefault="003B05E6" w:rsidP="003B05E6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>(ред. от 03.02.2015)</w:t>
      </w:r>
    </w:p>
    <w:p w:rsidR="003B05E6" w:rsidRPr="00390DB4" w:rsidRDefault="00905625" w:rsidP="003B05E6"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DB4">
        <w:rPr>
          <w:rFonts w:ascii="Times New Roman" w:hAnsi="Times New Roman" w:cs="Times New Roman"/>
          <w:b/>
          <w:sz w:val="28"/>
          <w:szCs w:val="28"/>
        </w:rPr>
        <w:t>«</w:t>
      </w:r>
      <w:r w:rsidR="003B05E6" w:rsidRPr="00390DB4">
        <w:rPr>
          <w:rFonts w:ascii="Times New Roman" w:hAnsi="Times New Roman" w:cs="Times New Roman"/>
          <w:b/>
          <w:sz w:val="28"/>
          <w:szCs w:val="28"/>
        </w:rPr>
        <w:t>О наркотических средствах и психотропных веществах</w:t>
      </w:r>
      <w:r w:rsidRPr="00390DB4">
        <w:rPr>
          <w:rFonts w:ascii="Times New Roman" w:hAnsi="Times New Roman" w:cs="Times New Roman"/>
          <w:b/>
          <w:sz w:val="28"/>
          <w:szCs w:val="28"/>
        </w:rPr>
        <w:t>»</w:t>
      </w:r>
    </w:p>
    <w:p w:rsidR="003B05E6" w:rsidRPr="00390DB4" w:rsidRDefault="003B05E6" w:rsidP="003B05E6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>(с изм. и доп., вступ. в силу с 30.06.2015)</w:t>
      </w:r>
    </w:p>
    <w:p w:rsidR="003B05E6" w:rsidRPr="00390DB4" w:rsidRDefault="00905625" w:rsidP="003B05E6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>(извлечения)</w:t>
      </w:r>
    </w:p>
    <w:p w:rsidR="003B05E6" w:rsidRPr="00390DB4" w:rsidRDefault="003B05E6" w:rsidP="003B05E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05E6" w:rsidRPr="00390DB4" w:rsidRDefault="003B05E6" w:rsidP="003B05E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05E6" w:rsidRPr="00390DB4" w:rsidRDefault="003B05E6" w:rsidP="003B05E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>Статья 53.4. Раннее выявление незаконного потребления наркотических средств и психотропных веществ</w:t>
      </w:r>
    </w:p>
    <w:p w:rsidR="003B05E6" w:rsidRPr="00390DB4" w:rsidRDefault="003B05E6" w:rsidP="003B0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E6" w:rsidRPr="00390DB4" w:rsidRDefault="003B05E6" w:rsidP="003B0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>1. Раннее выявление незаконного потребления наркотических средств и психотропных веществ является одной из форм профилактики незаконного потребления наркотических средств и психотропных веществ, которая включает в себя:</w:t>
      </w:r>
    </w:p>
    <w:p w:rsidR="003B05E6" w:rsidRPr="00390DB4" w:rsidRDefault="003B05E6" w:rsidP="003B0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>социально-психологическое тестирование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образования;</w:t>
      </w:r>
    </w:p>
    <w:p w:rsidR="003B05E6" w:rsidRPr="00390DB4" w:rsidRDefault="003B05E6" w:rsidP="003B0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образования.</w:t>
      </w:r>
    </w:p>
    <w:p w:rsidR="003B05E6" w:rsidRPr="00390DB4" w:rsidRDefault="003B05E6" w:rsidP="003B0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>2. Раннее выявление незаконного потребления наркотических средств и психотропных веще</w:t>
      </w:r>
      <w:proofErr w:type="gramStart"/>
      <w:r w:rsidRPr="00390DB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390DB4">
        <w:rPr>
          <w:rFonts w:ascii="Times New Roman" w:hAnsi="Times New Roman" w:cs="Times New Roman"/>
          <w:sz w:val="28"/>
          <w:szCs w:val="28"/>
        </w:rPr>
        <w:t>оводится при наличии информированного согласия в письменной форме обучающихся, достигших возраста пятнадцати лет, либо информированного согласия в письменной форме одного из родителей или иного законного представителя обучающихся, не достигших возраста пятнадцати лет.</w:t>
      </w:r>
    </w:p>
    <w:p w:rsidR="003B05E6" w:rsidRPr="00390DB4" w:rsidRDefault="003B05E6" w:rsidP="003B0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 xml:space="preserve">3. </w:t>
      </w:r>
      <w:hyperlink r:id="rId5" w:history="1">
        <w:r w:rsidRPr="00390DB4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390DB4">
        <w:rPr>
          <w:rFonts w:ascii="Times New Roman" w:hAnsi="Times New Roman" w:cs="Times New Roman"/>
          <w:sz w:val="28"/>
          <w:szCs w:val="28"/>
        </w:rPr>
        <w:t xml:space="preserve">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3B05E6" w:rsidRPr="00390DB4" w:rsidRDefault="003B05E6" w:rsidP="003B0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 xml:space="preserve">4. </w:t>
      </w:r>
      <w:hyperlink r:id="rId6" w:history="1">
        <w:r w:rsidRPr="00390DB4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390DB4">
        <w:rPr>
          <w:rFonts w:ascii="Times New Roman" w:hAnsi="Times New Roman" w:cs="Times New Roman"/>
          <w:sz w:val="28"/>
          <w:szCs w:val="28"/>
        </w:rPr>
        <w:t xml:space="preserve">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условия проведения указанных медицинских осмотров определяются органами государственной власти субъектов Российской Федерации.</w:t>
      </w:r>
    </w:p>
    <w:p w:rsidR="003B05E6" w:rsidRPr="00390DB4" w:rsidRDefault="003B05E6" w:rsidP="003B0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 xml:space="preserve">5. В случае выявления незаконного потребления наркотических средств и психотропных веществ обучающимся в результате социально-психологического тестирования и (или) профилактического медицинского осмотра обучающийся </w:t>
      </w:r>
      <w:r w:rsidRPr="00390DB4">
        <w:rPr>
          <w:rFonts w:ascii="Times New Roman" w:hAnsi="Times New Roman" w:cs="Times New Roman"/>
          <w:sz w:val="28"/>
          <w:szCs w:val="28"/>
        </w:rPr>
        <w:lastRenderedPageBreak/>
        <w:t>направляется в специализированную медицинскую организацию или ее структурное подразделение, оказывающие наркологическую помощь (при наличии информированного согласия в письменной форме обучающегося, достигшего возраста пятнадцати лет, либо информированного согласия в письменной форме одного из родителей или иного законного представителя обучающегося, не достигшего возраста пятнадцати лет),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3B05E6" w:rsidRPr="00390DB4" w:rsidRDefault="003B05E6" w:rsidP="003B0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DB4">
        <w:rPr>
          <w:rFonts w:ascii="Times New Roman" w:hAnsi="Times New Roman" w:cs="Times New Roman"/>
          <w:sz w:val="28"/>
          <w:szCs w:val="28"/>
        </w:rPr>
        <w:t>6. Общеобразовательные организации и профессиональные образовательные организации, а также образовательные организации высшего образования обязаны обеспечить конфиденциальность сведений, полученных в результате проведения социально-психологического тестирования обучающихся в таких образовательных организациях.</w:t>
      </w:r>
    </w:p>
    <w:bookmarkEnd w:id="0"/>
    <w:p w:rsidR="00B52072" w:rsidRPr="00390DB4" w:rsidRDefault="00B52072">
      <w:pPr>
        <w:rPr>
          <w:rFonts w:ascii="Times New Roman" w:hAnsi="Times New Roman" w:cs="Times New Roman"/>
          <w:sz w:val="28"/>
          <w:szCs w:val="28"/>
        </w:rPr>
      </w:pPr>
    </w:p>
    <w:sectPr w:rsidR="00B52072" w:rsidRPr="00390DB4" w:rsidSect="002A20F8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2"/>
    <w:rsid w:val="00390DB4"/>
    <w:rsid w:val="003B05E6"/>
    <w:rsid w:val="00905625"/>
    <w:rsid w:val="00B52072"/>
    <w:rsid w:val="00CF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5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5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D002B3F71DCCA615B2ED8BCDF6CE801DAA0464913EBF02BB9897A4DBB603A1799879C6791AC4B3L5Q2J" TargetMode="External"/><Relationship Id="rId5" Type="http://schemas.openxmlformats.org/officeDocument/2006/relationships/hyperlink" Target="consultantplus://offline/ref=00D002B3F71DCCA615B2ED8BCDF6CE801DAE0A699338BF02BB9897A4DBB603A1799879C6791AC4B2L5Q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3</cp:revision>
  <dcterms:created xsi:type="dcterms:W3CDTF">2015-08-12T09:28:00Z</dcterms:created>
  <dcterms:modified xsi:type="dcterms:W3CDTF">2015-08-12T10:19:00Z</dcterms:modified>
</cp:coreProperties>
</file>