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F55" w:rsidRDefault="00E57F55" w:rsidP="00E57F55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ПРАВИТЕЛЬСТВО СВЕРДЛОВСКОЙ ОБЛАСТИ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>от 23 июня 2015 г. N 523-ПП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ОБ УТВЕРЖДЕНИИ </w:t>
      </w:r>
      <w:bookmarkStart w:id="0" w:name="_GoBack"/>
      <w:r>
        <w:rPr>
          <w:b/>
          <w:bCs/>
        </w:rPr>
        <w:t xml:space="preserve">УСЛОВИЙ </w:t>
      </w:r>
      <w:bookmarkEnd w:id="0"/>
      <w:r>
        <w:rPr>
          <w:b/>
          <w:bCs/>
        </w:rPr>
        <w:t>ПРОВЕДЕНИЯ ПРОФИЛАКТИЧЕСКИХ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>МЕДИЦИНСКИХ ОСМОТРОВ ОБУЧАЮЩИХСЯ В ОБЩЕОБРАЗОВАТЕЛЬНЫХ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>ОРГАНИЗАЦИЯХ И ПРОФЕССИОНАЛЬНЫХ ОБРАЗОВАТЕЛЬНЫХ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>ОРГАНИЗАЦИЯХ, А ТАКЖЕ ОБРАЗОВАТЕЛЬНЫХ ОРГАНИЗАЦИЯХ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>ВЫСШЕГО ОБРАЗОВАНИЯ В ЦЕЛЯХ РАННЕГО ВЫЯВЛЕНИЯ НЕЗАКОННОГО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>ПОТРЕБЛЕНИЯ НАРКОТИЧЕСКИХ СРЕДСТВ И ПСИХОТРОПНЫХ ВЕЩЕСТВ</w:t>
      </w:r>
    </w:p>
    <w:p w:rsidR="00E57F55" w:rsidRDefault="00E57F55" w:rsidP="00E57F55">
      <w:pPr>
        <w:pStyle w:val="ConsPlusNormal"/>
      </w:pPr>
    </w:p>
    <w:p w:rsidR="00E57F55" w:rsidRDefault="00E57F55" w:rsidP="00E57F55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4 статьи 53.4</w:t>
        </w:r>
      </w:hyperlink>
      <w:r>
        <w:t xml:space="preserve"> Федерального закона от 08 января 1998 года N 3-ФЗ "О наркотических средствах и психотропных веществах", </w:t>
      </w:r>
      <w:hyperlink r:id="rId6" w:history="1">
        <w:r>
          <w:rPr>
            <w:color w:val="0000FF"/>
          </w:rPr>
          <w:t>статьей 8</w:t>
        </w:r>
      </w:hyperlink>
      <w:r>
        <w:t xml:space="preserve"> Областного закона от 19 декабря 1997 года N 78-ОЗ "О профилактике незаконного потребления наркотических средств и психотропных веществ, наркомании и токсикомании на территории Свердловской области", на основании </w:t>
      </w:r>
      <w:hyperlink r:id="rId7" w:history="1">
        <w:r>
          <w:rPr>
            <w:color w:val="0000FF"/>
          </w:rPr>
          <w:t>Приказа</w:t>
        </w:r>
      </w:hyperlink>
      <w:r>
        <w:t xml:space="preserve"> Министерства здравоохранения Российской Федерации от 06.10.2014 N 581н "О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веществ", в целях снижения количества лиц, вовлеченных в незаконное потребление наркотических средств и психотропных веществ, выявления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образования, имеющих факты незаконного потребления наркотических средств и психотропных веществ, повышения эффективности профилактической антинаркотической работы Правительство Свердловской области постановляет:</w:t>
      </w:r>
    </w:p>
    <w:p w:rsidR="00E57F55" w:rsidRDefault="00E57F55" w:rsidP="00E57F55">
      <w:pPr>
        <w:pStyle w:val="ConsPlusNormal"/>
        <w:ind w:firstLine="540"/>
        <w:jc w:val="both"/>
      </w:pPr>
      <w:r>
        <w:t xml:space="preserve">1. Утвердить </w:t>
      </w:r>
      <w:hyperlink w:anchor="Par31" w:history="1">
        <w:r>
          <w:rPr>
            <w:color w:val="0000FF"/>
          </w:rPr>
          <w:t>условия</w:t>
        </w:r>
      </w:hyperlink>
      <w:r>
        <w:t xml:space="preserve">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(прилагаются).</w:t>
      </w:r>
    </w:p>
    <w:p w:rsidR="00E57F55" w:rsidRDefault="00E57F55" w:rsidP="00E57F55">
      <w:pPr>
        <w:pStyle w:val="ConsPlusNormal"/>
        <w:ind w:firstLine="540"/>
        <w:jc w:val="both"/>
      </w:pPr>
      <w:r>
        <w:t>2. Контроль за исполнением настоящего Постановления возложить на Первого Заместителя Председателя Правительства Свердловской области В.А. Власова.</w:t>
      </w:r>
    </w:p>
    <w:p w:rsidR="00E57F55" w:rsidRDefault="00E57F55" w:rsidP="00E57F55">
      <w:pPr>
        <w:pStyle w:val="ConsPlusNormal"/>
        <w:ind w:firstLine="540"/>
        <w:jc w:val="both"/>
      </w:pPr>
      <w:r>
        <w:t>3. Настоящее Постановление опубликовать в "Областной газете".</w:t>
      </w:r>
    </w:p>
    <w:p w:rsidR="00E57F55" w:rsidRDefault="00E57F55" w:rsidP="00E57F55">
      <w:pPr>
        <w:pStyle w:val="ConsPlusNormal"/>
      </w:pPr>
    </w:p>
    <w:p w:rsidR="00E57F55" w:rsidRDefault="00E57F55" w:rsidP="00E57F55">
      <w:pPr>
        <w:pStyle w:val="ConsPlusNormal"/>
        <w:jc w:val="right"/>
      </w:pPr>
      <w:r>
        <w:t>И.о. Председателя Правительства</w:t>
      </w:r>
    </w:p>
    <w:p w:rsidR="00E57F55" w:rsidRDefault="00E57F55" w:rsidP="00E57F55">
      <w:pPr>
        <w:pStyle w:val="ConsPlusNormal"/>
        <w:jc w:val="right"/>
      </w:pPr>
      <w:r>
        <w:t>Свердловской области</w:t>
      </w:r>
    </w:p>
    <w:p w:rsidR="00E57F55" w:rsidRDefault="00E57F55" w:rsidP="00E57F55">
      <w:pPr>
        <w:pStyle w:val="ConsPlusNormal"/>
        <w:jc w:val="right"/>
      </w:pPr>
      <w:r>
        <w:t>В.А.ВЛАСОВ</w:t>
      </w:r>
    </w:p>
    <w:p w:rsidR="00E57F55" w:rsidRDefault="00E57F55" w:rsidP="00E57F55">
      <w:pPr>
        <w:pStyle w:val="ConsPlusNormal"/>
      </w:pPr>
    </w:p>
    <w:p w:rsidR="00E57F55" w:rsidRDefault="00E57F55" w:rsidP="00E57F55">
      <w:pPr>
        <w:pStyle w:val="ConsPlusNormal"/>
      </w:pPr>
    </w:p>
    <w:p w:rsidR="00E57F55" w:rsidRDefault="00E57F55" w:rsidP="00E57F55">
      <w:pPr>
        <w:pStyle w:val="ConsPlusNormal"/>
      </w:pPr>
    </w:p>
    <w:p w:rsidR="00E57F55" w:rsidRDefault="00E57F55" w:rsidP="00E57F55">
      <w:pPr>
        <w:pStyle w:val="ConsPlusNormal"/>
      </w:pPr>
    </w:p>
    <w:p w:rsidR="00E57F55" w:rsidRDefault="00E57F55" w:rsidP="00E57F55">
      <w:pPr>
        <w:pStyle w:val="ConsPlusNormal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</w:p>
    <w:p w:rsidR="00E57F55" w:rsidRDefault="00E57F55" w:rsidP="00E57F55">
      <w:pPr>
        <w:pStyle w:val="ConsPlusNormal"/>
        <w:jc w:val="right"/>
        <w:outlineLvl w:val="0"/>
      </w:pPr>
      <w:r>
        <w:lastRenderedPageBreak/>
        <w:t>Утверждены</w:t>
      </w:r>
    </w:p>
    <w:p w:rsidR="00E57F55" w:rsidRDefault="00E57F55" w:rsidP="00E57F55">
      <w:pPr>
        <w:pStyle w:val="ConsPlusNormal"/>
        <w:jc w:val="right"/>
      </w:pPr>
      <w:r>
        <w:t>Постановлением Правительства</w:t>
      </w:r>
    </w:p>
    <w:p w:rsidR="00E57F55" w:rsidRDefault="00E57F55" w:rsidP="00E57F55">
      <w:pPr>
        <w:pStyle w:val="ConsPlusNormal"/>
        <w:jc w:val="right"/>
      </w:pPr>
      <w:r>
        <w:t>Свердловской области</w:t>
      </w:r>
    </w:p>
    <w:p w:rsidR="00E57F55" w:rsidRDefault="00E57F55" w:rsidP="00E57F55">
      <w:pPr>
        <w:pStyle w:val="ConsPlusNormal"/>
        <w:jc w:val="right"/>
      </w:pPr>
      <w:r>
        <w:t>от 23 июня 2015 г. N 523-ПП</w:t>
      </w:r>
    </w:p>
    <w:p w:rsidR="00E57F55" w:rsidRDefault="00E57F55" w:rsidP="00E57F55">
      <w:pPr>
        <w:pStyle w:val="ConsPlusNormal"/>
      </w:pPr>
    </w:p>
    <w:p w:rsidR="00E57F55" w:rsidRDefault="00E57F55" w:rsidP="00E57F55">
      <w:pPr>
        <w:pStyle w:val="ConsPlusNormal"/>
        <w:jc w:val="center"/>
        <w:rPr>
          <w:b/>
          <w:bCs/>
        </w:rPr>
      </w:pPr>
      <w:bookmarkStart w:id="1" w:name="Par31"/>
      <w:bookmarkEnd w:id="1"/>
      <w:r>
        <w:rPr>
          <w:b/>
          <w:bCs/>
        </w:rPr>
        <w:t>УСЛОВИЯ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>ПРОВЕДЕНИЯ ПРОФИЛАКТИЧЕСКИХ МЕДИЦИНСКИХ ОСМОТРОВ ОБУЧАЮЩИХСЯ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>В ОБЩЕОБРАЗОВАТЕЛЬНЫХ ОРГАНИЗАЦИЯХ И ПРОФЕССИОНАЛЬНЫХ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>ОБРАЗОВАТЕЛЬНЫХ ОРГАНИЗАЦИЯХ, А ТАКЖЕ ОБРАЗОВАТЕЛЬНЫХ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>ОРГАНИЗАЦИЯХ ВЫСШЕГО ОБРАЗОВАНИЯ В ЦЕЛЯХ РАННЕГО ВЫЯВЛЕНИЯ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>НЕЗАКОННОГО ПОТРЕБЛЕНИЯ НАРКОТИЧЕСКИХ СРЕДСТВ</w:t>
      </w:r>
    </w:p>
    <w:p w:rsidR="00E57F55" w:rsidRDefault="00E57F55" w:rsidP="00E57F55">
      <w:pPr>
        <w:pStyle w:val="ConsPlusNormal"/>
        <w:jc w:val="center"/>
        <w:rPr>
          <w:b/>
          <w:bCs/>
        </w:rPr>
      </w:pPr>
      <w:r>
        <w:rPr>
          <w:b/>
          <w:bCs/>
        </w:rPr>
        <w:t>И ПСИХОТРОПНЫХ ВЕЩЕСТВ</w:t>
      </w:r>
    </w:p>
    <w:p w:rsidR="00E57F55" w:rsidRDefault="00E57F55" w:rsidP="00E57F55">
      <w:pPr>
        <w:pStyle w:val="ConsPlusNormal"/>
      </w:pPr>
    </w:p>
    <w:p w:rsidR="00E57F55" w:rsidRDefault="00E57F55" w:rsidP="00E57F55">
      <w:pPr>
        <w:pStyle w:val="ConsPlusNormal"/>
        <w:ind w:firstLine="540"/>
        <w:jc w:val="both"/>
      </w:pPr>
      <w:r>
        <w:t>1. Проведение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(далее - профилактические медицинские осмотры) осуществляется медицинскими организациями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в соответствии с требованиями законодательства в области обеспечения санитарно-эпидемиологического благополучия населения.</w:t>
      </w:r>
    </w:p>
    <w:p w:rsidR="00E57F55" w:rsidRDefault="00E57F55" w:rsidP="00E57F55">
      <w:pPr>
        <w:pStyle w:val="ConsPlusNormal"/>
        <w:ind w:firstLine="540"/>
        <w:jc w:val="both"/>
      </w:pPr>
      <w:r>
        <w:t xml:space="preserve">2. Кабинет врача психиатра-нарколога должен быть оснащен следующим медицинским оборудованием: кушетка медицинская, термометр медицинский, фонендоскоп, тонометр для измерения артериального давления, неврологический молоточек, шпатель, контейнеры объемом 150 мл с контролем первого вскрытия, наборы для </w:t>
      </w:r>
      <w:proofErr w:type="spellStart"/>
      <w:r>
        <w:t>иммунохроматографического</w:t>
      </w:r>
      <w:proofErr w:type="spellEnd"/>
      <w:r>
        <w:t xml:space="preserve"> анализа биологических жидкостей организма, холодильник для хранения биологической жидкости (мочи), сумка-холодильник для транспортировки биологической жидкости (мочи).</w:t>
      </w:r>
    </w:p>
    <w:p w:rsidR="00E57F55" w:rsidRDefault="00E57F55" w:rsidP="00E57F55">
      <w:pPr>
        <w:pStyle w:val="ConsPlusNormal"/>
        <w:ind w:firstLine="540"/>
        <w:jc w:val="both"/>
      </w:pPr>
      <w:r>
        <w:t>3. В медицинских организациях, проводящих профилактические медицинские осмотры, должно быть организовано помещение для забора и хранения биологической жидкости (мочи).</w:t>
      </w:r>
    </w:p>
    <w:p w:rsidR="00E57F55" w:rsidRDefault="00E57F55" w:rsidP="00E57F55">
      <w:pPr>
        <w:pStyle w:val="ConsPlusNormal"/>
        <w:ind w:firstLine="540"/>
        <w:jc w:val="both"/>
      </w:pPr>
      <w:r>
        <w:t>4. Министерство здравоохранения Свердловской области обобщает и анализирует результаты профилактических медицинских осмотров, обеспечивает ведение мониторинга проведения профилактических медицинских осмотров.</w:t>
      </w:r>
    </w:p>
    <w:p w:rsidR="00E57F55" w:rsidRDefault="00E57F55" w:rsidP="00E57F55">
      <w:pPr>
        <w:pStyle w:val="ConsPlusNormal"/>
      </w:pPr>
    </w:p>
    <w:p w:rsidR="00E57F55" w:rsidRDefault="00E57F55" w:rsidP="00E57F55">
      <w:pPr>
        <w:pStyle w:val="ConsPlusNormal"/>
      </w:pPr>
    </w:p>
    <w:p w:rsidR="00E57F55" w:rsidRDefault="00E57F55" w:rsidP="00E57F5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C1122" w:rsidRPr="00E57F55" w:rsidRDefault="00AC1122" w:rsidP="00E57F55"/>
    <w:sectPr w:rsidR="00AC1122" w:rsidRPr="00E57F55" w:rsidSect="00053F4D">
      <w:pgSz w:w="11906" w:h="16838"/>
      <w:pgMar w:top="1440" w:right="567" w:bottom="14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520ED"/>
    <w:multiLevelType w:val="hybridMultilevel"/>
    <w:tmpl w:val="9DD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88"/>
    <w:rsid w:val="00053F4D"/>
    <w:rsid w:val="0050501D"/>
    <w:rsid w:val="00AC1122"/>
    <w:rsid w:val="00BA41DD"/>
    <w:rsid w:val="00DD5F88"/>
    <w:rsid w:val="00E5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01F41-FDB9-4684-BCCA-76631A00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0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1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1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0501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501D"/>
    <w:pPr>
      <w:ind w:left="720"/>
      <w:contextualSpacing/>
    </w:pPr>
  </w:style>
  <w:style w:type="paragraph" w:customStyle="1" w:styleId="ConsPlusNormal">
    <w:name w:val="ConsPlusNormal"/>
    <w:rsid w:val="00E57F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0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79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9050DC3077FCD2DC70B057A3B5E0BFF6DFC7F29BE9FFF6F923A790E0tCe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09050DC3077FCD2DC70AE5AB5D9BEB5F6D690F79BEFF7A9AC77A1C7BF9EDBFDB0F4F8E42517F1B0C8245F6Et3eCJ" TargetMode="External"/><Relationship Id="rId5" Type="http://schemas.openxmlformats.org/officeDocument/2006/relationships/hyperlink" Target="consultantplus://offline/ref=C09050DC3077FCD2DC70B057A3B5E0BFF6DACDF89CE8FFF6F923A790E0CEDDA8F0B4FEB261t5e7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Ефимова</cp:lastModifiedBy>
  <cp:revision>4</cp:revision>
  <dcterms:created xsi:type="dcterms:W3CDTF">2015-08-12T09:32:00Z</dcterms:created>
  <dcterms:modified xsi:type="dcterms:W3CDTF">2016-04-08T06:06:00Z</dcterms:modified>
</cp:coreProperties>
</file>